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080B62" w:rsidP="0041688D">
            <w:r>
              <w:rPr>
                <w:caps/>
                <w:lang w:val="kk-KZ"/>
              </w:rPr>
              <w:t>100341</w:t>
            </w:r>
            <w:bookmarkStart w:id="0" w:name="_GoBack"/>
            <w:bookmarkEnd w:id="0"/>
          </w:p>
          <w:p w:rsidR="001F4668" w:rsidRPr="001F4668" w:rsidRDefault="001F4668" w:rsidP="0041688D">
            <w:pPr>
              <w:rPr>
                <w:lang w:val="kk-KZ"/>
              </w:rPr>
            </w:pPr>
            <w:proofErr w:type="spellStart"/>
            <w:r w:rsidRPr="001F4668">
              <w:rPr>
                <w:bCs/>
                <w:shd w:val="clear" w:color="auto" w:fill="FFFFFF"/>
              </w:rPr>
              <w:t>Омыртқасыз</w:t>
            </w:r>
            <w:proofErr w:type="spellEnd"/>
            <w:r w:rsidRPr="001F4668">
              <w:rPr>
                <w:bCs/>
                <w:shd w:val="clear" w:color="auto" w:fill="FFFFFF"/>
              </w:rPr>
              <w:t xml:space="preserve"> </w:t>
            </w:r>
            <w:proofErr w:type="spellStart"/>
            <w:r w:rsidRPr="001F4668">
              <w:rPr>
                <w:bCs/>
                <w:shd w:val="clear" w:color="auto" w:fill="FFFFFF"/>
              </w:rPr>
              <w:t>жануарлар</w:t>
            </w:r>
            <w:proofErr w:type="spellEnd"/>
            <w:r w:rsidRPr="001F4668">
              <w:rPr>
                <w:bCs/>
                <w:shd w:val="clear" w:color="auto" w:fill="FFFFFF"/>
              </w:rPr>
              <w:t xml:space="preserve"> </w:t>
            </w:r>
            <w:proofErr w:type="spellStart"/>
            <w:r w:rsidRPr="001F4668">
              <w:rPr>
                <w:bCs/>
                <w:shd w:val="clear" w:color="auto" w:fill="FFFFFF"/>
              </w:rPr>
              <w:t>және</w:t>
            </w:r>
            <w:proofErr w:type="spellEnd"/>
            <w:r w:rsidRPr="001F4668">
              <w:rPr>
                <w:bCs/>
                <w:shd w:val="clear" w:color="auto" w:fill="FFFFFF"/>
              </w:rPr>
              <w:t xml:space="preserve"> </w:t>
            </w:r>
            <w:proofErr w:type="spellStart"/>
            <w:r w:rsidRPr="001F4668">
              <w:rPr>
                <w:bCs/>
                <w:shd w:val="clear" w:color="auto" w:fill="FFFFFF"/>
              </w:rPr>
              <w:t>төменгі</w:t>
            </w:r>
            <w:proofErr w:type="spellEnd"/>
            <w:r w:rsidRPr="001F4668">
              <w:rPr>
                <w:bCs/>
                <w:shd w:val="clear" w:color="auto" w:fill="FFFFFF"/>
              </w:rPr>
              <w:t xml:space="preserve"> </w:t>
            </w:r>
            <w:proofErr w:type="spellStart"/>
            <w:r w:rsidRPr="001F4668">
              <w:rPr>
                <w:bCs/>
                <w:shd w:val="clear" w:color="auto" w:fill="FFFFFF"/>
              </w:rPr>
              <w:t>сатыдағы</w:t>
            </w:r>
            <w:proofErr w:type="spellEnd"/>
            <w:r w:rsidRPr="001F4668">
              <w:rPr>
                <w:bCs/>
                <w:shd w:val="clear" w:color="auto" w:fill="FFFFFF"/>
              </w:rPr>
              <w:t xml:space="preserve"> </w:t>
            </w:r>
            <w:proofErr w:type="spellStart"/>
            <w:r w:rsidRPr="001F4668">
              <w:rPr>
                <w:bCs/>
                <w:shd w:val="clear" w:color="auto" w:fill="FFFFFF"/>
              </w:rPr>
              <w:t>өсімдіктер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080B62"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D203F7" w:rsidRDefault="00D203F7" w:rsidP="00AF283F">
            <w: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080B62"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1F4668">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w:t>
            </w:r>
            <w:r>
              <w:rPr>
                <w:rFonts w:ascii="Times New Roman" w:hAnsi="Times New Roman"/>
                <w:sz w:val="24"/>
                <w:szCs w:val="24"/>
                <w:lang w:val="kk-KZ"/>
              </w:rPr>
              <w:t xml:space="preserve"> </w:t>
            </w:r>
            <w:r w:rsidRPr="001F4668">
              <w:rPr>
                <w:rFonts w:ascii="Times New Roman" w:hAnsi="Times New Roman"/>
                <w:sz w:val="24"/>
                <w:szCs w:val="24"/>
                <w:lang w:val="kk-KZ"/>
              </w:rPr>
              <w:t xml:space="preserve"> Биоалуантүрлілік және биоресурстар кафедарсының </w:t>
            </w:r>
            <w:r>
              <w:rPr>
                <w:rFonts w:ascii="Times New Roman" w:hAnsi="Times New Roman"/>
                <w:sz w:val="24"/>
                <w:szCs w:val="24"/>
                <w:lang w:val="kk-KZ"/>
              </w:rPr>
              <w:t>аға оқытушы</w:t>
            </w:r>
            <w:r w:rsidRPr="001F4668">
              <w:rPr>
                <w:rFonts w:ascii="Times New Roman" w:hAnsi="Times New Roman"/>
                <w:sz w:val="24"/>
                <w:szCs w:val="24"/>
                <w:lang w:val="kk-KZ"/>
              </w:rPr>
              <w:t xml:space="preserve">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r w:rsidRPr="001F1C69">
              <w:rPr>
                <w:lang w:val="en-US"/>
              </w:rPr>
              <w:t>nurmahanova</w:t>
            </w:r>
            <w:r w:rsidRPr="001F4668">
              <w:t>.</w:t>
            </w:r>
            <w:r w:rsidRPr="001F1C69">
              <w:rPr>
                <w:lang w:val="en-US"/>
              </w:rPr>
              <w:t>akmaral</w:t>
            </w:r>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00D51" w:rsidRPr="00080B62"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proofErr w:type="spellStart"/>
            <w:r w:rsidRPr="001F1C69">
              <w:t>Студенттерге</w:t>
            </w:r>
            <w:proofErr w:type="spellEnd"/>
            <w:r w:rsidRPr="001F1C69">
              <w:t xml:space="preserve"> </w:t>
            </w:r>
            <w:r w:rsidRPr="001F1C69">
              <w:rPr>
                <w:lang w:val="kk-KZ"/>
              </w:rPr>
              <w:t>төменгі сатыдағы өсімдіктер</w:t>
            </w:r>
            <w:r w:rsidRPr="001F1C69">
              <w:t xml:space="preserve"> мен </w:t>
            </w:r>
            <w:proofErr w:type="spellStart"/>
            <w:r w:rsidRPr="001F1C69">
              <w:t>омырт</w:t>
            </w:r>
            <w:proofErr w:type="spellEnd"/>
            <w:r w:rsidRPr="001F1C69">
              <w:rPr>
                <w:lang w:val="kk-KZ"/>
              </w:rPr>
              <w:t xml:space="preserve">қасыз жануарлардың таралу аймағын, </w:t>
            </w:r>
            <w:proofErr w:type="spellStart"/>
            <w:r w:rsidRPr="001F1C69">
              <w:t>систематикасын</w:t>
            </w:r>
            <w:proofErr w:type="spellEnd"/>
            <w:r w:rsidRPr="001F1C69">
              <w:t xml:space="preserve">, </w:t>
            </w:r>
            <w:r w:rsidRPr="001F1C69">
              <w:rPr>
                <w:lang w:val="kk-KZ"/>
              </w:rPr>
              <w:t xml:space="preserve">құрылымын, көбею жолдарын, </w:t>
            </w:r>
            <w:proofErr w:type="spellStart"/>
            <w:r w:rsidRPr="001F1C69">
              <w:t>биологиялық</w:t>
            </w:r>
            <w:proofErr w:type="spellEnd"/>
            <w:r w:rsidRPr="001F1C69">
              <w:t xml:space="preserve"> </w:t>
            </w:r>
            <w:proofErr w:type="spellStart"/>
            <w:r w:rsidRPr="001F1C69">
              <w:t>және</w:t>
            </w:r>
            <w:proofErr w:type="spellEnd"/>
            <w:r w:rsidRPr="001F1C69">
              <w:t xml:space="preserve"> </w:t>
            </w:r>
            <w:proofErr w:type="spellStart"/>
            <w:r w:rsidRPr="001F1C69">
              <w:t>экологиялық</w:t>
            </w:r>
            <w:proofErr w:type="spellEnd"/>
            <w:r w:rsidRPr="001F1C69">
              <w:t xml:space="preserve"> </w:t>
            </w:r>
            <w:proofErr w:type="spellStart"/>
            <w:r w:rsidRPr="001F1C69">
              <w:t>ерекшеліктері</w:t>
            </w:r>
            <w:proofErr w:type="spellEnd"/>
            <w:r w:rsidRPr="001F1C69">
              <w:rPr>
                <w:lang w:val="kk-KZ"/>
              </w:rPr>
              <w:t xml:space="preserve"> негізінде </w:t>
            </w:r>
            <w:proofErr w:type="spellStart"/>
            <w:r w:rsidRPr="001F1C69">
              <w:t>алған</w:t>
            </w:r>
            <w:proofErr w:type="spellEnd"/>
            <w:r w:rsidRPr="001F1C69">
              <w:t xml:space="preserve"> </w:t>
            </w:r>
            <w:proofErr w:type="spellStart"/>
            <w:r w:rsidRPr="001F1C69">
              <w:t>білімдер</w:t>
            </w:r>
            <w:proofErr w:type="spellEnd"/>
            <w:r w:rsidRPr="001F1C69">
              <w:rPr>
                <w:lang w:val="kk-KZ"/>
              </w:rPr>
              <w:t>ін</w:t>
            </w:r>
            <w:r w:rsidRPr="001F1C69">
              <w:t xml:space="preserve"> </w:t>
            </w:r>
            <w:r w:rsidRPr="001F1C69">
              <w:rPr>
                <w:lang w:val="kk-KZ"/>
              </w:rPr>
              <w:lastRenderedPageBreak/>
              <w:t xml:space="preserve">ғылымда және практикада тиімді пайдалану </w:t>
            </w:r>
            <w:proofErr w:type="spellStart"/>
            <w:r w:rsidRPr="001F1C69">
              <w:t>қабілеттілігін</w:t>
            </w:r>
            <w:proofErr w:type="spellEnd"/>
            <w:r w:rsidRPr="001F1C69">
              <w:t xml:space="preserve"> </w:t>
            </w:r>
            <w:proofErr w:type="spellStart"/>
            <w:r w:rsidRPr="001F1C69">
              <w:t>қалыптастыру</w:t>
            </w:r>
            <w:proofErr w:type="spellEnd"/>
            <w:r w:rsidRPr="001F1C69">
              <w:rPr>
                <w:lang w:val="kk-KZ"/>
              </w:rPr>
              <w:t>.</w:t>
            </w:r>
            <w:r w:rsidRPr="001F1C69">
              <w:t xml:space="preserve"> </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080B62"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мын, өзара ұқсастығын ажыратады:</w:t>
            </w:r>
          </w:p>
        </w:tc>
      </w:tr>
      <w:tr w:rsidR="00500D51" w:rsidRPr="00080B62"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080B62"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080B62"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637B70" w:rsidRPr="001F1C69">
              <w:rPr>
                <w:lang w:val="kk-KZ"/>
              </w:rPr>
              <w:t xml:space="preserve"> </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r w:rsidR="007E26D4" w:rsidRPr="001F1C69">
              <w:rPr>
                <w:color w:val="000000"/>
                <w:lang w:val="kk-KZ"/>
              </w:rPr>
              <w:t xml:space="preserve"> </w:t>
            </w:r>
          </w:p>
        </w:tc>
      </w:tr>
      <w:tr w:rsidR="007E26D4" w:rsidRPr="00080B62"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r w:rsidR="006B628A" w:rsidRPr="001F1C69">
              <w:rPr>
                <w:rFonts w:ascii="Times New Roman" w:hAnsi="Times New Roman"/>
                <w:sz w:val="24"/>
                <w:szCs w:val="24"/>
                <w:lang w:val="kk-KZ"/>
              </w:rPr>
              <w:t xml:space="preserve"> </w:t>
            </w:r>
          </w:p>
          <w:p w:rsidR="007E26D4" w:rsidRPr="001F1C69" w:rsidRDefault="007E26D4" w:rsidP="00637B70">
            <w:pPr>
              <w:pBdr>
                <w:top w:val="nil"/>
                <w:left w:val="nil"/>
                <w:bottom w:val="nil"/>
                <w:right w:val="nil"/>
                <w:between w:val="nil"/>
              </w:pBdr>
              <w:jc w:val="both"/>
              <w:rPr>
                <w:color w:val="000000"/>
                <w:lang w:val="kk-KZ"/>
              </w:rPr>
            </w:pPr>
          </w:p>
        </w:tc>
      </w:tr>
      <w:tr w:rsidR="007E26D4" w:rsidRPr="00080B62"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r w:rsidRPr="001F1C69">
              <w:rPr>
                <w:color w:val="000000"/>
                <w:lang w:val="kk-KZ"/>
              </w:rPr>
              <w:t xml:space="preserve"> </w:t>
            </w:r>
            <w:r w:rsidR="006B628A" w:rsidRPr="001F1C69">
              <w:rPr>
                <w:color w:val="000000"/>
                <w:lang w:val="kk-KZ"/>
              </w:rPr>
              <w:t xml:space="preserve"> </w:t>
            </w:r>
          </w:p>
        </w:tc>
      </w:tr>
      <w:tr w:rsidR="007E26D4" w:rsidRPr="00080B62"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080B62"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 </w:t>
            </w:r>
            <w:r w:rsidR="00F62A40" w:rsidRPr="001F1C69">
              <w:rPr>
                <w:color w:val="000000"/>
                <w:lang w:val="kk-KZ"/>
              </w:rPr>
              <w:t xml:space="preserve">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міндеттерді шешуде талдайды; </w:t>
            </w:r>
          </w:p>
        </w:tc>
      </w:tr>
      <w:tr w:rsidR="007E26D4" w:rsidRPr="00080B62"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 xml:space="preserve">туденттер төменгі сатыдағы және омыртқасыз жануарлар бойынша алған </w:t>
            </w:r>
            <w:r w:rsidRPr="001F1C69">
              <w:rPr>
                <w:color w:val="000000"/>
                <w:lang w:val="kk-KZ"/>
              </w:rPr>
              <w:lastRenderedPageBreak/>
              <w:t>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proofErr w:type="spellStart"/>
            <w:r w:rsidRPr="001F1C69">
              <w:rPr>
                <w:b/>
              </w:rPr>
              <w:lastRenderedPageBreak/>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006A56C3" w:rsidRPr="001F1C69">
              <w:rPr>
                <w:color w:val="000000"/>
              </w:rPr>
              <w:t xml:space="preserve"> </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r w:rsidRPr="001F1C69">
              <w:rPr>
                <w:lang w:val="kk-KZ"/>
              </w:rPr>
              <w:t xml:space="preserve"> </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proofErr w:type="spellStart"/>
            <w:r w:rsidRPr="001F1C69">
              <w:rPr>
                <w:rFonts w:ascii="Times New Roman" w:hAnsi="Times New Roman"/>
                <w:sz w:val="24"/>
                <w:szCs w:val="24"/>
              </w:rPr>
              <w:t>Алахвердиев</w:t>
            </w:r>
            <w:proofErr w:type="spellEnd"/>
            <w:r w:rsidRPr="001F1C69">
              <w:rPr>
                <w:rFonts w:ascii="Times New Roman" w:hAnsi="Times New Roman"/>
                <w:sz w:val="24"/>
                <w:szCs w:val="24"/>
              </w:rPr>
              <w:t xml:space="preserve"> Ф.Д. Основы теории и методики </w:t>
            </w:r>
            <w:proofErr w:type="spellStart"/>
            <w:r w:rsidRPr="001F1C69">
              <w:rPr>
                <w:rFonts w:ascii="Times New Roman" w:hAnsi="Times New Roman"/>
                <w:sz w:val="24"/>
                <w:szCs w:val="24"/>
              </w:rPr>
              <w:t>ландшафтноиндикационных</w:t>
            </w:r>
            <w:proofErr w:type="spellEnd"/>
            <w:r w:rsidRPr="001F1C69">
              <w:rPr>
                <w:rFonts w:ascii="Times New Roman" w:hAnsi="Times New Roman"/>
                <w:sz w:val="24"/>
                <w:szCs w:val="24"/>
              </w:rPr>
              <w:t xml:space="preserve">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hyperlink r:id="rId5" w:history="1">
              <w:r w:rsidRPr="001F1C69">
                <w:rPr>
                  <w:rStyle w:val="afa"/>
                  <w:shd w:val="clear" w:color="auto" w:fill="FFFFFF"/>
                  <w:lang w:val="kk-KZ"/>
                </w:rPr>
                <w:t>http://elibrary.kaznu.kz/ru</w:t>
              </w:r>
            </w:hyperlink>
          </w:p>
          <w:p w:rsidR="007E26D4" w:rsidRPr="001F1C69" w:rsidRDefault="00A42E4E" w:rsidP="00BF06FF">
            <w:pPr>
              <w:rPr>
                <w:color w:val="000000"/>
                <w:lang w:val="en-US"/>
              </w:rPr>
            </w:pPr>
            <w:r w:rsidRPr="001F1C69">
              <w:rPr>
                <w:color w:val="000000"/>
                <w:lang w:val="kk-KZ"/>
              </w:rPr>
              <w:t>2.</w:t>
            </w:r>
            <w:r w:rsidRPr="001F1C69">
              <w:rPr>
                <w:lang w:val="kk-KZ"/>
              </w:rPr>
              <w:t xml:space="preserve"> </w:t>
            </w:r>
            <w:hyperlink r:id="rId6" w:history="1">
              <w:r w:rsidR="006B0948" w:rsidRPr="001F1C69">
                <w:rPr>
                  <w:rStyle w:val="afa"/>
                  <w:lang w:val="kk-KZ"/>
                </w:rPr>
                <w:t>http://pharmacologia.ru</w:t>
              </w:r>
            </w:hyperlink>
            <w:r w:rsidRPr="001F1C69">
              <w:rPr>
                <w:lang w:val="kk-KZ"/>
              </w:rPr>
              <w:br/>
              <w:t>3.</w:t>
            </w:r>
            <w:r w:rsidR="00D203F7">
              <w:fldChar w:fldCharType="begin"/>
            </w:r>
            <w:r w:rsidR="00D203F7" w:rsidRPr="00D203F7">
              <w:rPr>
                <w:lang w:val="kk-KZ"/>
              </w:rPr>
              <w:instrText xml:space="preserve"> HYPERLINK "http://www.zdorovie/users/realtime/" </w:instrText>
            </w:r>
            <w:r w:rsidR="00D203F7">
              <w:fldChar w:fldCharType="separate"/>
            </w:r>
            <w:r w:rsidR="00BF06FF" w:rsidRPr="001F1C69">
              <w:rPr>
                <w:rStyle w:val="afa"/>
                <w:lang w:val="kk-KZ"/>
              </w:rPr>
              <w:t>http://www.zdorovie/users/realtime/</w:t>
            </w:r>
            <w:r w:rsidR="00D203F7">
              <w:rPr>
                <w:rStyle w:val="afa"/>
                <w:lang w:val="kk-KZ"/>
              </w:rPr>
              <w:fldChar w:fldCharType="end"/>
            </w:r>
            <w:r w:rsidRPr="001F1C69">
              <w:rPr>
                <w:lang w:val="kk-KZ"/>
              </w:rPr>
              <w:br/>
              <w:t>4.</w:t>
            </w:r>
            <w:r w:rsidR="00FC3CE2" w:rsidRPr="001F1C69">
              <w:fldChar w:fldCharType="begin"/>
            </w:r>
            <w:r w:rsidR="00FC3CE2" w:rsidRPr="001F1C69">
              <w:rPr>
                <w:lang w:val="kk-KZ"/>
              </w:rPr>
              <w:instrText>HYPERLINK</w:instrText>
            </w:r>
            <w:r w:rsidR="00FC3CE2" w:rsidRPr="001F1C69">
              <w:fldChar w:fldCharType="separate"/>
            </w:r>
            <w:r w:rsidR="00BF06FF" w:rsidRPr="001F1C69">
              <w:rPr>
                <w:rStyle w:val="afa"/>
                <w:lang w:val="kk-KZ"/>
              </w:rPr>
              <w:t>http://</w:t>
            </w:r>
            <w:r w:rsidR="00FC3CE2" w:rsidRPr="001F1C69">
              <w:fldChar w:fldCharType="end"/>
            </w:r>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080B62"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lastRenderedPageBreak/>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080B62"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w:t>
            </w:r>
            <w:r w:rsidRPr="001F1C69">
              <w:rPr>
                <w:lang w:val="kk-KZ"/>
              </w:rPr>
              <w:lastRenderedPageBreak/>
              <w:t>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Pr="001F1C69">
              <w:t xml:space="preserve"> </w:t>
            </w:r>
            <w:r w:rsidRPr="001F1C69">
              <w:rPr>
                <w:lang w:val="kk-KZ"/>
              </w:rPr>
              <w:t>(</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proofErr w:type="spellStart"/>
            <w:r w:rsidRPr="001F1C69">
              <w:t>Кіріспе</w:t>
            </w:r>
            <w:proofErr w:type="spellEnd"/>
            <w:r w:rsidRPr="001F1C69">
              <w:t xml:space="preserve">. </w:t>
            </w:r>
            <w:r w:rsidRPr="001F1C69">
              <w:rPr>
                <w:lang w:val="kk-KZ"/>
              </w:rPr>
              <w:t>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балдырлар (</w:t>
            </w:r>
            <w:r w:rsidRPr="001F1C69">
              <w:rPr>
                <w:i/>
                <w:lang w:val="kk-KZ"/>
              </w:rPr>
              <w:t>Cyanophyta</w:t>
            </w:r>
            <w:r w:rsidRPr="001F1C69">
              <w:rPr>
                <w:lang w:val="kk-KZ"/>
              </w:rPr>
              <w:t>)</w:t>
            </w:r>
            <w:r w:rsidRPr="001F1C69">
              <w:rPr>
                <w:i/>
                <w:lang w:val="kk-KZ"/>
              </w:rPr>
              <w:t xml:space="preserve"> </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b/>
                <w:lang w:val="kk-KZ"/>
              </w:rPr>
              <w:t xml:space="preserve">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2.</w:t>
            </w:r>
            <w:r w:rsidRPr="001F1C69">
              <w:rPr>
                <w:rFonts w:ascii="Times New Roman" w:hAnsi="Times New Roman"/>
                <w:color w:val="FF0000"/>
                <w:sz w:val="24"/>
                <w:szCs w:val="24"/>
              </w:rPr>
              <w:t xml:space="preserve"> </w:t>
            </w:r>
            <w:r w:rsidRPr="001F1C69">
              <w:rPr>
                <w:rFonts w:ascii="Times New Roman" w:hAnsi="Times New Roman"/>
                <w:color w:val="FF0000"/>
                <w:sz w:val="24"/>
                <w:szCs w:val="24"/>
                <w:lang w:val="kk-KZ"/>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080B62"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lastRenderedPageBreak/>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color w:val="FF0000"/>
              </w:rPr>
              <w:t xml:space="preserve"> </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Pr="001F1C69">
              <w:rPr>
                <w:rFonts w:ascii="Times New Roman" w:hAnsi="Times New Roman"/>
                <w:color w:val="FF0000"/>
                <w:sz w:val="24"/>
                <w:szCs w:val="24"/>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w:t>
            </w:r>
            <w:r w:rsidRPr="001F1C69">
              <w:rPr>
                <w:rFonts w:ascii="Times New Roman" w:hAnsi="Times New Roman"/>
                <w:sz w:val="24"/>
                <w:szCs w:val="24"/>
                <w:lang w:val="kk-KZ"/>
              </w:rPr>
              <w:t xml:space="preserve"> </w:t>
            </w:r>
            <w:r w:rsidRPr="001F1C69">
              <w:rPr>
                <w:rFonts w:ascii="Times New Roman" w:eastAsia="MS Mincho" w:hAnsi="Times New Roman"/>
                <w:sz w:val="24"/>
                <w:szCs w:val="24"/>
                <w:lang w:val="kk-KZ"/>
              </w:rPr>
              <w:t>Батрахоспермум, ламинарияның құрылысы, спорофит пен гаметофиттердің түзілуін талдау.</w:t>
            </w:r>
            <w:r w:rsidRPr="001F1C69">
              <w:rPr>
                <w:rFonts w:ascii="Times New Roman" w:hAnsi="Times New Roman"/>
                <w:sz w:val="24"/>
                <w:szCs w:val="24"/>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және</w:t>
            </w:r>
            <w:r w:rsidRPr="001F1C69">
              <w:rPr>
                <w:rFonts w:eastAsia="MS Mincho"/>
                <w:i/>
                <w:lang w:val="kk-KZ"/>
              </w:rPr>
              <w:t xml:space="preserve"> </w:t>
            </w:r>
            <w:r w:rsidRPr="001F1C69">
              <w:rPr>
                <w:rFonts w:eastAsia="MS Mincho"/>
                <w:lang w:val="kk-KZ"/>
              </w:rPr>
              <w:t xml:space="preserve">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color w:val="FF0000"/>
              </w:rPr>
              <w:t xml:space="preserve"> </w:t>
            </w:r>
            <w:r w:rsidRPr="001F1C69">
              <w:rPr>
                <w:i/>
                <w:lang w:val="kk-KZ"/>
              </w:rPr>
              <w:t xml:space="preserve">Chlamydomonas, Volvox, Chlorella, Hydrodictyon, Pediastrum, Ulotrix, </w:t>
            </w:r>
            <w:r w:rsidRPr="001F1C69">
              <w:rPr>
                <w:i/>
                <w:lang w:val="en-US"/>
              </w:rPr>
              <w:t>Chara</w:t>
            </w:r>
            <w:r w:rsidRPr="001F1C69">
              <w:rPr>
                <w:i/>
              </w:rPr>
              <w:t xml:space="preserve"> </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proofErr w:type="spellStart"/>
            <w:r w:rsidR="0019081F" w:rsidRPr="001F1C69">
              <w:t>леткалық</w:t>
            </w:r>
            <w:proofErr w:type="spellEnd"/>
            <w:r w:rsidR="0019081F" w:rsidRPr="001F1C69">
              <w:t xml:space="preserve">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noProof/>
                <w:lang w:val="kk-KZ"/>
              </w:rPr>
              <w:t xml:space="preserve"> </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b/>
                <w:bCs/>
                <w:lang w:val="kk-KZ"/>
              </w:rPr>
              <w:t xml:space="preserve"> </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proofErr w:type="gramStart"/>
            <w:r w:rsidRPr="001F1C69">
              <w:rPr>
                <w:lang w:val="kk-KZ"/>
              </w:rPr>
              <w:t xml:space="preserve">Тақырып:  </w:t>
            </w:r>
            <w:r w:rsidRPr="001F1C69">
              <w:rPr>
                <w:i/>
                <w:noProof/>
                <w:lang w:val="kk-KZ"/>
              </w:rPr>
              <w:t>Deuteromycetes</w:t>
            </w:r>
            <w:proofErr w:type="gramEnd"/>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E74D35" w:rsidRPr="001F1C69">
              <w:rPr>
                <w:lang w:val="kk-KZ"/>
              </w:rPr>
              <w:t>Жануарлар патшалығының классификациясы.</w:t>
            </w:r>
            <w:r w:rsidR="00E74D35" w:rsidRPr="001F1C69">
              <w:rPr>
                <w:b/>
                <w:bCs/>
                <w:lang w:val="kk-KZ"/>
              </w:rPr>
              <w:t xml:space="preserve"> </w:t>
            </w:r>
            <w:r w:rsidR="00E74D35" w:rsidRPr="001F1C69">
              <w:rPr>
                <w:bCs/>
                <w:lang w:val="kk-KZ"/>
              </w:rPr>
              <w:t xml:space="preserve">Қарапайым жәндіктер –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5A44E4">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b/>
                <w:bCs/>
                <w:lang w:val="kk-KZ"/>
              </w:rPr>
              <w:t xml:space="preserve"> </w:t>
            </w:r>
            <w:r w:rsidRPr="001F1C69">
              <w:rPr>
                <w:lang w:val="kk-KZ"/>
              </w:rPr>
              <w:t>орындау бойынша кеңес</w:t>
            </w:r>
            <w:r w:rsidR="00BF5FA7" w:rsidRPr="001F1C69">
              <w:rPr>
                <w:lang w:val="kk-KZ"/>
              </w:rPr>
              <w:t xml:space="preserve"> беру. Тақырып: </w:t>
            </w:r>
            <w:r w:rsidR="005A44E4" w:rsidRPr="001F1C69">
              <w:rPr>
                <w:color w:val="000000" w:themeColor="text1"/>
                <w:lang w:val="kk-KZ"/>
              </w:rPr>
              <w:t>Қарапайымдылардың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lastRenderedPageBreak/>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lang w:val="kk-KZ"/>
              </w:rPr>
            </w:pPr>
            <w:r w:rsidRPr="001F1C69">
              <w:rPr>
                <w:b/>
                <w:lang w:val="kk-KZ"/>
              </w:rPr>
              <w:t>БӨЖ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D562F5" w:rsidRPr="001F1C69">
              <w:rPr>
                <w:lang w:val="kk-KZ"/>
              </w:rPr>
              <w:t>Жануарлар патшалығының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w:t>
            </w:r>
            <w:r w:rsidRPr="001F1C69">
              <w:rPr>
                <w:b/>
                <w:bCs/>
                <w:lang w:val="kk-KZ"/>
              </w:rPr>
              <w:t xml:space="preserve"> </w:t>
            </w:r>
            <w:r w:rsidRPr="001F1C69">
              <w:rPr>
                <w:bCs/>
                <w:lang w:val="kk-KZ"/>
              </w:rPr>
              <w:t>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Pr="001F1C69">
              <w:rPr>
                <w:b/>
                <w:bCs/>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Pr="001F1C69">
              <w:rPr>
                <w:b/>
                <w:lang w:val="kk-KZ"/>
              </w:rPr>
              <w:t>Құрттар және тікенектер 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0E1A7F">
            <w:pPr>
              <w:tabs>
                <w:tab w:val="left" w:pos="1276"/>
              </w:tabs>
              <w:rPr>
                <w:b/>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5A44E4" w:rsidRPr="001F1C69">
              <w:rPr>
                <w:lang w:val="kk-KZ"/>
              </w:rPr>
              <w:t>Моллюскалар</w:t>
            </w:r>
            <w:r w:rsidRPr="001F1C69">
              <w:rPr>
                <w:lang w:val="kk-KZ"/>
              </w:rPr>
              <w:t xml:space="preserve"> </w:t>
            </w:r>
            <w:r w:rsidR="000E1A7F" w:rsidRPr="001F1C69">
              <w:rPr>
                <w:rFonts w:eastAsia="Calibri"/>
                <w:bCs/>
                <w:spacing w:val="20"/>
                <w:lang w:val="kk-KZ"/>
              </w:rPr>
              <w:t xml:space="preserve">типі,типке тән </w:t>
            </w:r>
            <w:r w:rsidR="005A44E4" w:rsidRPr="001F1C69">
              <w:rPr>
                <w:rFonts w:eastAsia="Calibri"/>
                <w:bCs/>
                <w:spacing w:val="20"/>
                <w:lang w:val="kk-KZ"/>
              </w:rPr>
              <w:t xml:space="preserve">серекшеліктері, маңызы.  </w:t>
            </w:r>
            <w:r w:rsidR="005A44E4"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3F1C40">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Pr="001F1C69">
              <w:rPr>
                <w:lang w:val="kk-KZ"/>
              </w:rPr>
              <w:t>Қосжақтаулы, басаяқты моллюскалардың сыртқы құрылысы. Негізгі өкілдері, биотехнологиядағы  маңызы.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b/>
                <w:bCs/>
                <w:lang w:val="kk-KZ"/>
              </w:rPr>
              <w:t xml:space="preserve"> </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5A44E4" w:rsidRPr="001F1C69">
              <w:rPr>
                <w:lang w:val="kk-KZ"/>
              </w:rPr>
              <w:t>Өрмекшітәрізділердің</w:t>
            </w:r>
            <w:r w:rsidR="005A44E4" w:rsidRPr="001F1C69">
              <w:rPr>
                <w:b/>
                <w:lang w:val="kk-KZ"/>
              </w:rPr>
              <w:t xml:space="preserve">  </w:t>
            </w:r>
            <w:r w:rsidR="005A44E4" w:rsidRPr="001F1C69">
              <w:rPr>
                <w:rFonts w:eastAsia="Calibri"/>
                <w:bCs/>
                <w:lang w:val="kk-KZ"/>
              </w:rPr>
              <w:t xml:space="preserve">маңызы. </w:t>
            </w:r>
            <w:r w:rsidR="005A44E4" w:rsidRPr="001F1C69">
              <w:rPr>
                <w:lang w:val="kk-KZ"/>
              </w:rPr>
              <w:t>Көпаяқтылар класы. Құрылысындағы ерекшеліктер, негізгі өкілдері,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Тақырып: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1F1C69">
            <w:pPr>
              <w:tabs>
                <w:tab w:val="left" w:pos="1276"/>
              </w:tabs>
              <w:rPr>
                <w:b/>
              </w:rPr>
            </w:pPr>
            <w:r w:rsidRPr="001F1C69">
              <w:rPr>
                <w:b/>
                <w:lang w:val="kk-KZ"/>
              </w:rPr>
              <w:t>БӨЖ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D12DF8" w:rsidRPr="001F1C69">
              <w:rPr>
                <w:lang w:val="kk-KZ"/>
              </w:rPr>
              <w:t xml:space="preserve">Теңіз кірпісінің шаруашылықтағы маңызын ашу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Тақырып:Насекомдардың толық түрленіп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proofErr w:type="gramStart"/>
            <w:r w:rsidR="005879BE" w:rsidRPr="001F1C69">
              <w:rPr>
                <w:lang w:val="kk-KZ"/>
              </w:rPr>
              <w:t>Тақырып:Насекомдардың</w:t>
            </w:r>
            <w:proofErr w:type="gramEnd"/>
            <w:r w:rsidR="005879BE" w:rsidRPr="001F1C69">
              <w:rPr>
                <w:lang w:val="kk-KZ"/>
              </w:rPr>
              <w:t xml:space="preserve"> толық түрленіп дамуы. Жұмыртқа-дернәсіл-қуыршақ-имаго. Дернәсілдердің және қуыршақтардың типтері. Насекомдардың шала түрленіп дамуы. Жұмыртқа – дернәсіл- 1,2,3,4,5- имаго.</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lastRenderedPageBreak/>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1053EE" w:rsidRPr="001F1C69">
        <w:rPr>
          <w:b/>
          <w:lang w:val="kk-KZ"/>
        </w:rPr>
        <w:t>Курманбаева М.С.</w:t>
      </w:r>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7"/>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8"/>
  </w:num>
  <w:num w:numId="16">
    <w:abstractNumId w:val="10"/>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80B62"/>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03F7"/>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625C"/>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8</cp:revision>
  <cp:lastPrinted>2021-09-13T10:23:00Z</cp:lastPrinted>
  <dcterms:created xsi:type="dcterms:W3CDTF">2023-09-13T13:25:00Z</dcterms:created>
  <dcterms:modified xsi:type="dcterms:W3CDTF">2023-09-14T07:09:00Z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